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985"/>
        </w:tabs>
        <w:spacing w:after="120" w:before="120" w:lineRule="auto"/>
        <w:ind w:left="1656" w:hanging="720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jc w:val="left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16 (Benchmarking) - NOT USED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v3.2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Call-Off Schedule 16 (Benchmarking)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5714365</wp:posOffset>
          </wp:positionH>
          <wp:positionV relativeFrom="paragraph">
            <wp:posOffset>-13332</wp:posOffset>
          </wp:positionV>
          <wp:extent cx="849085" cy="685627"/>
          <wp:effectExtent b="0" l="0" r="0" t="0"/>
          <wp:wrapNone/>
          <wp:docPr descr="Crown Commercial Service" id="4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uiPriority w:val="99"/>
    <w:qFormat w:val="1"/>
    <w:pPr>
      <w:numPr>
        <w:numId w:val="2"/>
      </w:numPr>
      <w:tabs>
        <w:tab w:val="left" w:pos="142"/>
      </w:tabs>
      <w:overflowPunct w:val="1"/>
      <w:autoSpaceDE w:val="1"/>
      <w:autoSpaceDN w:val="1"/>
      <w:spacing w:before="120"/>
      <w:ind w:left="426" w:hanging="426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2"/>
      </w:numPr>
      <w:tabs>
        <w:tab w:val="left" w:pos="1985"/>
      </w:tabs>
      <w:overflowPunct w:val="1"/>
      <w:autoSpaceDE w:val="1"/>
      <w:autoSpaceDN w:val="1"/>
      <w:spacing w:after="120" w:before="120"/>
      <w:ind w:left="1656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1985"/>
      </w:tabs>
      <w:ind w:left="2592" w:hanging="936"/>
    </w:pPr>
  </w:style>
  <w:style w:type="character" w:styleId="GPSL4numberedclauseChar" w:customStyle="1">
    <w:name w:val="GPS L4 numbered clause Char"/>
    <w:link w:val="GPSL4numberedclause"/>
    <w:locked w:val="1"/>
    <w:rPr>
      <w:rFonts w:ascii="Calibri" w:cs="Arial" w:eastAsia="Times New Roman" w:hAnsi="Calibri"/>
      <w:lang w:eastAsia="zh-CN"/>
    </w:r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  <w:tabs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2"/>
      </w:numPr>
      <w:tabs>
        <w:tab w:val="left" w:pos="1134"/>
      </w:tabs>
      <w:overflowPunct w:val="1"/>
      <w:autoSpaceDE w:val="1"/>
      <w:autoSpaceDN w:val="1"/>
      <w:spacing w:after="120" w:before="120"/>
      <w:ind w:hanging="218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"/>
      </w:numPr>
      <w:tabs>
        <w:tab w:val="left" w:pos="175"/>
      </w:tabs>
      <w:spacing w:after="120"/>
    </w:p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ind w:hanging="544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uiPriority w:val="99"/>
    <w:qFormat w:val="1"/>
    <w:pPr>
      <w:spacing w:after="120"/>
      <w:ind w:left="-108"/>
      <w:jc w:val="left"/>
    </w:pPr>
    <w:rPr>
      <w:b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ind w:left="360" w:hanging="360"/>
      <w:outlineLvl w:val="9"/>
    </w:p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firstLine="426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  <w:ind w:left="936" w:hanging="576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locked w:val="1"/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paragraph" w:styleId="Normal1" w:customStyle="1">
    <w:name w:val="Normal1"/>
    <w:pPr>
      <w:widowControl w:val="0"/>
      <w:spacing w:after="80"/>
    </w:pPr>
    <w:rPr>
      <w:color w:val="000000"/>
    </w:rPr>
  </w:style>
  <w:style w:type="table" w:styleId="TableGrid">
    <w:name w:val="Table Grid"/>
    <w:basedOn w:val="TableNormal"/>
    <w:uiPriority w:val="59"/>
    <w:pPr>
      <w:spacing w:after="0"/>
    </w:pPr>
    <w:rPr>
      <w:rFonts w:cs="Times New Roman"/>
      <w:color w:val="000000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Revision">
    <w:name w:val="Revision"/>
    <w:hidden w:val="1"/>
    <w:uiPriority w:val="99"/>
    <w:semiHidden w:val="1"/>
    <w:rsid w:val="004D49BE"/>
    <w:pPr>
      <w:spacing w:after="0"/>
    </w:pPr>
    <w:rPr>
      <w:rFonts w:cs="Arial" w:eastAsia="Times New Roma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aqDHEciAP9+DnJ6ggvVGXcpU4g==">CgMxLjA4AHIhMXZFeFZaamRqa0FmaGdTVnEtalIxMlA1aEwyQ3BvQlBK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2022-10-11T15:38:00Z</dcterms:created>
  <dc:creator>Laura Hayward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